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8E" w:rsidRDefault="00262154">
      <w:pPr>
        <w:rPr>
          <w:b/>
          <w:i/>
          <w:color w:val="000000"/>
          <w:sz w:val="56"/>
          <w:szCs w:val="56"/>
        </w:rPr>
      </w:pPr>
      <w:r>
        <w:rPr>
          <w:noProof/>
        </w:rPr>
        <mc:AlternateContent>
          <mc:Choice Requires="wps">
            <w:drawing>
              <wp:anchor distT="0" distB="0" distL="114300" distR="114300" simplePos="0" relativeHeight="251658240" behindDoc="0" locked="0" layoutInCell="1" hidden="0" allowOverlap="1" wp14:anchorId="1982DCC4" wp14:editId="4C5BF8D6">
                <wp:simplePos x="0" y="0"/>
                <wp:positionH relativeFrom="column">
                  <wp:posOffset>2400300</wp:posOffset>
                </wp:positionH>
                <wp:positionV relativeFrom="paragraph">
                  <wp:posOffset>280670</wp:posOffset>
                </wp:positionV>
                <wp:extent cx="3352800" cy="45719"/>
                <wp:effectExtent l="0" t="0" r="19050" b="31115"/>
                <wp:wrapNone/>
                <wp:docPr id="3" name=""/>
                <wp:cNvGraphicFramePr/>
                <a:graphic xmlns:a="http://schemas.openxmlformats.org/drawingml/2006/main">
                  <a:graphicData uri="http://schemas.microsoft.com/office/word/2010/wordprocessingShape">
                    <wps:wsp>
                      <wps:cNvCnPr/>
                      <wps:spPr>
                        <a:xfrm>
                          <a:off x="0" y="0"/>
                          <a:ext cx="3352800" cy="45719"/>
                        </a:xfrm>
                        <a:prstGeom prst="straightConnector1">
                          <a:avLst/>
                        </a:prstGeom>
                        <a:noFill/>
                        <a:ln w="19050" cap="flat" cmpd="sng">
                          <a:solidFill>
                            <a:srgbClr val="C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8692CD0" id="_x0000_t32" coordsize="21600,21600" o:spt="32" o:oned="t" path="m,l21600,21600e" filled="f">
                <v:path arrowok="t" fillok="f" o:connecttype="none"/>
                <o:lock v:ext="edit" shapetype="t"/>
              </v:shapetype>
              <v:shape id="Straight Arrow Connector 3" o:spid="_x0000_s1026" type="#_x0000_t32" style="position:absolute;margin-left:189pt;margin-top:22.1pt;width:26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" strokecolor="#c00000" strokeweight="1.5pt">
                <v:stroke startarrowwidth="narrow" startarrowlength="short" endarrowwidth="narrow" endarrowlength="short" joinstyle="miter"/>
              </v:shape>
            </w:pict>
          </mc:Fallback>
        </mc:AlternateContent>
      </w:r>
      <w:r w:rsidR="0077488E">
        <w:rPr>
          <w:b/>
          <w:i/>
          <w:color w:val="000000"/>
          <w:sz w:val="56"/>
          <w:szCs w:val="56"/>
        </w:rPr>
        <w:t>Storms Ahead!</w:t>
      </w:r>
    </w:p>
    <w:p w:rsidR="00E4788E" w:rsidRDefault="00E4788E">
      <w:pPr>
        <w:rPr>
          <w:b/>
          <w:i/>
          <w:sz w:val="28"/>
          <w:szCs w:val="28"/>
        </w:rPr>
      </w:pPr>
    </w:p>
    <w:p w:rsidR="00E4788E" w:rsidRDefault="001E4BA0">
      <w:pPr>
        <w:rPr>
          <w:b/>
          <w:i/>
          <w:sz w:val="28"/>
          <w:szCs w:val="28"/>
        </w:rPr>
      </w:pPr>
      <w:r>
        <w:rPr>
          <w:b/>
          <w:i/>
          <w:sz w:val="28"/>
          <w:szCs w:val="28"/>
        </w:rPr>
        <w:t>Recapping Questions</w:t>
      </w:r>
    </w:p>
    <w:p w:rsidR="00E4788E" w:rsidRDefault="001E4BA0">
      <w:pPr>
        <w:ind w:left="720"/>
        <w:rPr>
          <w:sz w:val="24"/>
          <w:szCs w:val="24"/>
        </w:rPr>
      </w:pPr>
      <w:r>
        <w:rPr>
          <w:sz w:val="24"/>
          <w:szCs w:val="24"/>
        </w:rPr>
        <w:t xml:space="preserve">These questions focus on the lesson; it may help to reread passages in their entirety. This section lets you fully understand what is happening and what God tells us through the accounts. </w:t>
      </w:r>
    </w:p>
    <w:p w:rsidR="00E4788E" w:rsidRDefault="00E4788E">
      <w:pPr>
        <w:jc w:val="right"/>
        <w:rPr>
          <w:i/>
          <w:color w:val="000000"/>
          <w:sz w:val="24"/>
          <w:szCs w:val="24"/>
        </w:rPr>
      </w:pPr>
    </w:p>
    <w:p w:rsidR="00E4788E" w:rsidRDefault="0077488E">
      <w:pPr>
        <w:rPr>
          <w:rFonts w:ascii="Calibri" w:hAnsi="Calibri" w:cs="Calibri"/>
          <w:b/>
          <w:color w:val="000000"/>
          <w:sz w:val="24"/>
          <w:szCs w:val="24"/>
        </w:rPr>
      </w:pPr>
      <w:r>
        <w:rPr>
          <w:b/>
          <w:sz w:val="24"/>
          <w:szCs w:val="24"/>
        </w:rPr>
        <w:t>What does it mean that God is sovereign?</w:t>
      </w:r>
    </w:p>
    <w:p w:rsidR="00E4788E" w:rsidRDefault="00E4788E">
      <w:pPr>
        <w:rPr>
          <w:b/>
          <w:sz w:val="24"/>
          <w:szCs w:val="24"/>
        </w:rPr>
      </w:pPr>
    </w:p>
    <w:p w:rsidR="00E4788E" w:rsidRDefault="00E4788E">
      <w:pPr>
        <w:rPr>
          <w:b/>
          <w:sz w:val="24"/>
          <w:szCs w:val="24"/>
        </w:rPr>
      </w:pPr>
    </w:p>
    <w:p w:rsidR="00E4788E" w:rsidRDefault="00E4788E">
      <w:pPr>
        <w:rPr>
          <w:b/>
          <w:sz w:val="24"/>
          <w:szCs w:val="24"/>
        </w:rPr>
      </w:pPr>
    </w:p>
    <w:p w:rsidR="00E4788E" w:rsidRDefault="00E4788E">
      <w:pPr>
        <w:rPr>
          <w:b/>
          <w:sz w:val="24"/>
          <w:szCs w:val="24"/>
        </w:rPr>
      </w:pPr>
    </w:p>
    <w:p w:rsidR="00E4788E" w:rsidRDefault="00E4788E">
      <w:pPr>
        <w:rPr>
          <w:b/>
          <w:sz w:val="24"/>
          <w:szCs w:val="24"/>
        </w:rPr>
      </w:pPr>
    </w:p>
    <w:p w:rsidR="00E4788E" w:rsidRDefault="0077488E">
      <w:pPr>
        <w:rPr>
          <w:b/>
          <w:sz w:val="24"/>
          <w:szCs w:val="24"/>
        </w:rPr>
      </w:pPr>
      <w:r>
        <w:rPr>
          <w:b/>
          <w:sz w:val="24"/>
          <w:szCs w:val="24"/>
        </w:rPr>
        <w:t>What are some ways god brought good out of bad situations throughout the Bible</w:t>
      </w:r>
      <w:r w:rsidR="001E4BA0">
        <w:rPr>
          <w:b/>
          <w:sz w:val="24"/>
          <w:szCs w:val="24"/>
        </w:rPr>
        <w:t>?</w:t>
      </w:r>
    </w:p>
    <w:p w:rsidR="00E4788E" w:rsidRDefault="00E4788E">
      <w:pPr>
        <w:rPr>
          <w:rFonts w:ascii="Calibri" w:hAnsi="Calibri" w:cs="Calibri"/>
          <w:b/>
          <w:sz w:val="24"/>
          <w:szCs w:val="24"/>
        </w:rPr>
      </w:pPr>
    </w:p>
    <w:p w:rsidR="00E4788E" w:rsidRDefault="00E4788E">
      <w:pPr>
        <w:rPr>
          <w:rFonts w:ascii="Calibri" w:hAnsi="Calibri" w:cs="Calibri"/>
          <w:b/>
          <w:sz w:val="24"/>
          <w:szCs w:val="24"/>
        </w:rPr>
      </w:pPr>
    </w:p>
    <w:p w:rsidR="00E4788E" w:rsidRDefault="00E4788E">
      <w:pPr>
        <w:rPr>
          <w:b/>
          <w:color w:val="000000"/>
          <w:sz w:val="24"/>
          <w:szCs w:val="24"/>
        </w:rPr>
      </w:pPr>
    </w:p>
    <w:p w:rsidR="00E4788E" w:rsidRDefault="00E4788E">
      <w:pPr>
        <w:rPr>
          <w:b/>
          <w:color w:val="000000"/>
          <w:sz w:val="24"/>
          <w:szCs w:val="24"/>
        </w:rPr>
      </w:pPr>
    </w:p>
    <w:p w:rsidR="00E4788E" w:rsidRDefault="00E4788E">
      <w:pPr>
        <w:rPr>
          <w:b/>
          <w:color w:val="000000"/>
          <w:sz w:val="24"/>
          <w:szCs w:val="24"/>
        </w:rPr>
      </w:pPr>
    </w:p>
    <w:p w:rsidR="00E4788E" w:rsidRDefault="001E4BA0">
      <w:pPr>
        <w:rPr>
          <w:b/>
          <w:i/>
          <w:color w:val="000000"/>
          <w:sz w:val="24"/>
          <w:szCs w:val="24"/>
        </w:rPr>
      </w:pPr>
      <w:r>
        <w:rPr>
          <w:b/>
          <w:i/>
          <w:sz w:val="28"/>
          <w:szCs w:val="28"/>
        </w:rPr>
        <w:t xml:space="preserve">Discussion Question </w:t>
      </w:r>
    </w:p>
    <w:p w:rsidR="00E4788E" w:rsidRDefault="001E4BA0">
      <w:pPr>
        <w:pBdr>
          <w:top w:val="nil"/>
          <w:left w:val="nil"/>
          <w:bottom w:val="nil"/>
          <w:right w:val="nil"/>
          <w:between w:val="nil"/>
        </w:pBdr>
        <w:ind w:left="720"/>
        <w:rPr>
          <w:rFonts w:ascii="Calibri" w:hAnsi="Calibri" w:cs="Calibri"/>
          <w:color w:val="000000"/>
          <w:sz w:val="24"/>
          <w:szCs w:val="24"/>
        </w:rPr>
      </w:pPr>
      <w:r>
        <w:rPr>
          <w:rFonts w:ascii="Calibri" w:hAnsi="Calibri" w:cs="Calibri"/>
          <w:color w:val="000000"/>
          <w:sz w:val="24"/>
          <w:szCs w:val="24"/>
        </w:rPr>
        <w:t xml:space="preserve">To drive discussion, you should not answer the questions in this section with a yes or no. the goal is to reflect and discuss biblical views on what is going on in your life and the world around you. Take your time thinking through each of these questions. </w:t>
      </w:r>
    </w:p>
    <w:p w:rsidR="00E4788E" w:rsidRDefault="001E4BA0">
      <w:pPr>
        <w:pBdr>
          <w:top w:val="nil"/>
          <w:left w:val="nil"/>
          <w:bottom w:val="nil"/>
          <w:right w:val="nil"/>
          <w:between w:val="nil"/>
        </w:pBdr>
        <w:ind w:left="720"/>
        <w:rPr>
          <w:rFonts w:ascii="Calibri" w:hAnsi="Calibri" w:cs="Calibri"/>
          <w:color w:val="000000"/>
          <w:sz w:val="24"/>
          <w:szCs w:val="24"/>
        </w:rPr>
      </w:pPr>
      <w:r>
        <w:rPr>
          <w:rFonts w:ascii="Calibri" w:hAnsi="Calibri" w:cs="Calibri"/>
          <w:color w:val="000000"/>
          <w:sz w:val="24"/>
          <w:szCs w:val="24"/>
        </w:rPr>
        <w:tab/>
      </w:r>
    </w:p>
    <w:p w:rsidR="00E4788E" w:rsidRDefault="00BA5CD3">
      <w:pPr>
        <w:rPr>
          <w:rFonts w:ascii="Calibri" w:hAnsi="Calibri" w:cs="Calibri"/>
          <w:b/>
          <w:color w:val="000000"/>
          <w:sz w:val="24"/>
          <w:szCs w:val="24"/>
        </w:rPr>
      </w:pPr>
      <w:r>
        <w:rPr>
          <w:rFonts w:ascii="Calibri" w:hAnsi="Calibri" w:cs="Calibri"/>
          <w:b/>
          <w:color w:val="000000"/>
          <w:sz w:val="24"/>
          <w:szCs w:val="24"/>
        </w:rPr>
        <w:t>How does Paul say we should respond to difficulties</w:t>
      </w:r>
      <w:r w:rsidR="001E4BA0">
        <w:rPr>
          <w:b/>
          <w:sz w:val="24"/>
          <w:szCs w:val="24"/>
        </w:rPr>
        <w:t>?</w:t>
      </w:r>
    </w:p>
    <w:p w:rsidR="00E4788E" w:rsidRDefault="00E4788E">
      <w:pPr>
        <w:rPr>
          <w:rFonts w:ascii="Calibri" w:hAnsi="Calibri" w:cs="Calibri"/>
          <w:b/>
          <w:color w:val="000000"/>
          <w:sz w:val="24"/>
          <w:szCs w:val="24"/>
        </w:rPr>
      </w:pPr>
    </w:p>
    <w:p w:rsidR="00E4788E" w:rsidRDefault="00E4788E">
      <w:pPr>
        <w:rPr>
          <w:rFonts w:ascii="Calibri" w:hAnsi="Calibri" w:cs="Calibri"/>
          <w:b/>
          <w:color w:val="000000"/>
          <w:sz w:val="24"/>
          <w:szCs w:val="24"/>
        </w:rPr>
      </w:pPr>
    </w:p>
    <w:p w:rsidR="00E4788E" w:rsidRDefault="00E4788E">
      <w:pPr>
        <w:rPr>
          <w:rFonts w:ascii="Calibri" w:hAnsi="Calibri" w:cs="Calibri"/>
          <w:b/>
          <w:color w:val="000000"/>
          <w:sz w:val="24"/>
          <w:szCs w:val="24"/>
        </w:rPr>
      </w:pPr>
    </w:p>
    <w:p w:rsidR="00E4788E" w:rsidRDefault="00E4788E">
      <w:pPr>
        <w:rPr>
          <w:rFonts w:ascii="Calibri" w:hAnsi="Calibri" w:cs="Calibri"/>
          <w:b/>
          <w:color w:val="000000"/>
          <w:sz w:val="24"/>
          <w:szCs w:val="24"/>
        </w:rPr>
      </w:pPr>
    </w:p>
    <w:p w:rsidR="00E4788E" w:rsidRDefault="00E4788E">
      <w:pPr>
        <w:rPr>
          <w:rFonts w:ascii="Calibri" w:hAnsi="Calibri" w:cs="Calibri"/>
          <w:b/>
          <w:color w:val="000000"/>
          <w:sz w:val="24"/>
          <w:szCs w:val="24"/>
        </w:rPr>
      </w:pPr>
    </w:p>
    <w:p w:rsidR="00E4788E" w:rsidRDefault="00BA5CD3">
      <w:pPr>
        <w:rPr>
          <w:b/>
          <w:color w:val="000000"/>
          <w:sz w:val="24"/>
          <w:szCs w:val="24"/>
        </w:rPr>
      </w:pPr>
      <w:r>
        <w:rPr>
          <w:b/>
          <w:color w:val="000000"/>
          <w:sz w:val="24"/>
          <w:szCs w:val="24"/>
        </w:rPr>
        <w:t>What advice does scripture have on how to prepare for the storms of life</w:t>
      </w:r>
      <w:r w:rsidR="001D6B1D" w:rsidRPr="001D6B1D">
        <w:rPr>
          <w:b/>
          <w:color w:val="000000"/>
          <w:sz w:val="24"/>
          <w:szCs w:val="24"/>
        </w:rPr>
        <w:t>?</w:t>
      </w:r>
    </w:p>
    <w:p w:rsidR="00E4788E" w:rsidRDefault="00E4788E">
      <w:pPr>
        <w:rPr>
          <w:b/>
          <w:color w:val="000000"/>
          <w:sz w:val="24"/>
          <w:szCs w:val="24"/>
        </w:rPr>
      </w:pPr>
    </w:p>
    <w:p w:rsidR="00E4788E" w:rsidRDefault="00E4788E">
      <w:pPr>
        <w:rPr>
          <w:rFonts w:ascii="Calibri" w:hAnsi="Calibri" w:cs="Calibri"/>
          <w:b/>
          <w:color w:val="000000"/>
          <w:sz w:val="24"/>
          <w:szCs w:val="24"/>
        </w:rPr>
      </w:pPr>
    </w:p>
    <w:p w:rsidR="00E4788E" w:rsidRDefault="00E4788E">
      <w:pPr>
        <w:rPr>
          <w:rFonts w:ascii="Calibri" w:hAnsi="Calibri" w:cs="Calibri"/>
          <w:b/>
          <w:color w:val="000000"/>
          <w:sz w:val="24"/>
          <w:szCs w:val="24"/>
        </w:rPr>
      </w:pPr>
    </w:p>
    <w:p w:rsidR="00E4788E" w:rsidRDefault="00E4788E">
      <w:pPr>
        <w:rPr>
          <w:rFonts w:ascii="Calibri" w:hAnsi="Calibri" w:cs="Calibri"/>
          <w:b/>
          <w:color w:val="000000"/>
          <w:sz w:val="24"/>
          <w:szCs w:val="24"/>
        </w:rPr>
      </w:pPr>
    </w:p>
    <w:p w:rsidR="00E4788E" w:rsidRDefault="00E4788E">
      <w:pPr>
        <w:rPr>
          <w:rFonts w:ascii="Calibri" w:hAnsi="Calibri" w:cs="Calibri"/>
          <w:b/>
          <w:color w:val="000000"/>
          <w:sz w:val="24"/>
          <w:szCs w:val="24"/>
        </w:rPr>
      </w:pPr>
    </w:p>
    <w:p w:rsidR="00E4788E" w:rsidRDefault="00E4788E">
      <w:pPr>
        <w:rPr>
          <w:rFonts w:ascii="Calibri" w:hAnsi="Calibri" w:cs="Calibri"/>
          <w:b/>
          <w:color w:val="000000"/>
          <w:sz w:val="24"/>
          <w:szCs w:val="24"/>
        </w:rPr>
      </w:pPr>
    </w:p>
    <w:p w:rsidR="00E4788E" w:rsidRDefault="00E4788E">
      <w:pPr>
        <w:rPr>
          <w:rFonts w:ascii="Calibri" w:hAnsi="Calibri" w:cs="Calibri"/>
          <w:b/>
          <w:color w:val="000000"/>
          <w:sz w:val="24"/>
          <w:szCs w:val="24"/>
        </w:rPr>
      </w:pPr>
    </w:p>
    <w:p w:rsidR="001D6B1D" w:rsidRDefault="001D6B1D">
      <w:pPr>
        <w:rPr>
          <w:rFonts w:ascii="Calibri" w:hAnsi="Calibri" w:cs="Calibri"/>
          <w:b/>
          <w:color w:val="000000"/>
          <w:sz w:val="24"/>
          <w:szCs w:val="24"/>
        </w:rPr>
      </w:pPr>
    </w:p>
    <w:p w:rsidR="00E4788E" w:rsidRDefault="00E4788E">
      <w:pPr>
        <w:rPr>
          <w:rFonts w:ascii="Calibri" w:hAnsi="Calibri" w:cs="Calibri"/>
          <w:b/>
          <w:color w:val="000000"/>
          <w:sz w:val="24"/>
          <w:szCs w:val="24"/>
        </w:rPr>
      </w:pPr>
    </w:p>
    <w:p w:rsidR="00E4788E" w:rsidRDefault="00E4788E">
      <w:pPr>
        <w:rPr>
          <w:rFonts w:ascii="Calibri" w:hAnsi="Calibri" w:cs="Calibri"/>
          <w:b/>
          <w:color w:val="000000"/>
          <w:sz w:val="24"/>
          <w:szCs w:val="24"/>
        </w:rPr>
      </w:pPr>
    </w:p>
    <w:p w:rsidR="00E4788E" w:rsidRDefault="001E4BA0">
      <w:pPr>
        <w:pBdr>
          <w:top w:val="nil"/>
          <w:left w:val="nil"/>
          <w:bottom w:val="nil"/>
          <w:right w:val="nil"/>
          <w:between w:val="nil"/>
        </w:pBdr>
        <w:rPr>
          <w:rFonts w:ascii="Calibri" w:hAnsi="Calibri" w:cs="Calibri"/>
          <w:b/>
          <w:i/>
          <w:color w:val="000000"/>
          <w:sz w:val="28"/>
          <w:szCs w:val="28"/>
        </w:rPr>
      </w:pPr>
      <w:r>
        <w:rPr>
          <w:rFonts w:ascii="Calibri" w:hAnsi="Calibri" w:cs="Calibri"/>
          <w:b/>
          <w:i/>
          <w:color w:val="000000"/>
          <w:sz w:val="28"/>
          <w:szCs w:val="28"/>
        </w:rPr>
        <w:t>Application Questions</w:t>
      </w:r>
    </w:p>
    <w:p w:rsidR="00E4788E" w:rsidRDefault="001E4BA0">
      <w:pPr>
        <w:pBdr>
          <w:top w:val="nil"/>
          <w:left w:val="nil"/>
          <w:bottom w:val="nil"/>
          <w:right w:val="nil"/>
          <w:between w:val="nil"/>
        </w:pBdr>
        <w:ind w:left="720"/>
        <w:rPr>
          <w:rFonts w:ascii="Calibri" w:hAnsi="Calibri" w:cs="Calibri"/>
          <w:color w:val="000000"/>
          <w:sz w:val="24"/>
          <w:szCs w:val="24"/>
        </w:rPr>
      </w:pPr>
      <w:r>
        <w:rPr>
          <w:rFonts w:ascii="Calibri" w:hAnsi="Calibri" w:cs="Calibri"/>
          <w:color w:val="000000"/>
          <w:sz w:val="24"/>
          <w:szCs w:val="24"/>
        </w:rPr>
        <w:t xml:space="preserve">The goal of studying the Bible is to learn how to live more like Christ; if we never take what we learn in God’s word and put it into practice, then we are just wasting our time. This section helps you figure out how God’s word will change your life. </w:t>
      </w:r>
    </w:p>
    <w:p w:rsidR="00E4788E" w:rsidRDefault="00E4788E">
      <w:pPr>
        <w:pBdr>
          <w:top w:val="nil"/>
          <w:left w:val="nil"/>
          <w:bottom w:val="nil"/>
          <w:right w:val="nil"/>
          <w:between w:val="nil"/>
        </w:pBdr>
        <w:rPr>
          <w:rFonts w:ascii="Calibri" w:hAnsi="Calibri" w:cs="Calibri"/>
          <w:color w:val="000000"/>
          <w:sz w:val="24"/>
          <w:szCs w:val="24"/>
        </w:rPr>
      </w:pPr>
    </w:p>
    <w:p w:rsidR="00BA5CD3" w:rsidRDefault="00BA5CD3" w:rsidP="00BA5CD3">
      <w:pPr>
        <w:pBdr>
          <w:top w:val="nil"/>
          <w:left w:val="nil"/>
          <w:bottom w:val="nil"/>
          <w:right w:val="nil"/>
          <w:between w:val="nil"/>
        </w:pBdr>
        <w:rPr>
          <w:rFonts w:ascii="Quattrocento Sans" w:eastAsia="Quattrocento Sans" w:hAnsi="Quattrocento Sans" w:cs="Quattrocento Sans"/>
          <w:i/>
        </w:rPr>
      </w:pPr>
      <w:r w:rsidRPr="00BA5CD3">
        <w:rPr>
          <w:rFonts w:ascii="Quattrocento Sans" w:eastAsia="Quattrocento Sans" w:hAnsi="Quattrocento Sans" w:cs="Quattrocento Sans"/>
          <w:i/>
        </w:rPr>
        <w:t>I k</w:t>
      </w:r>
      <w:r>
        <w:rPr>
          <w:rFonts w:ascii="Quattrocento Sans" w:eastAsia="Quattrocento Sans" w:hAnsi="Quattrocento Sans" w:cs="Quattrocento Sans"/>
          <w:i/>
        </w:rPr>
        <w:t>now that you can do all things;</w:t>
      </w:r>
      <w:r w:rsidRPr="00BA5CD3">
        <w:rPr>
          <w:rFonts w:ascii="Quattrocento Sans" w:eastAsia="Quattrocento Sans" w:hAnsi="Quattrocento Sans" w:cs="Quattrocento Sans"/>
          <w:i/>
        </w:rPr>
        <w:t xml:space="preserve"> no purpose of yours can be thwarted.</w:t>
      </w:r>
    </w:p>
    <w:p w:rsidR="00E4788E" w:rsidRDefault="00F21F46" w:rsidP="00BA5CD3">
      <w:pPr>
        <w:pBdr>
          <w:top w:val="nil"/>
          <w:left w:val="nil"/>
          <w:bottom w:val="nil"/>
          <w:right w:val="nil"/>
          <w:between w:val="nil"/>
        </w:pBdr>
        <w:jc w:val="right"/>
        <w:rPr>
          <w:rFonts w:ascii="Quattrocento Sans" w:eastAsia="Quattrocento Sans" w:hAnsi="Quattrocento Sans" w:cs="Quattrocento Sans"/>
          <w:i/>
          <w:highlight w:val="white"/>
        </w:rPr>
      </w:pPr>
      <w:r>
        <w:rPr>
          <w:rFonts w:ascii="Quattrocento Sans" w:eastAsia="Quattrocento Sans" w:hAnsi="Quattrocento Sans" w:cs="Quattrocento Sans"/>
          <w:i/>
          <w:highlight w:val="white"/>
        </w:rPr>
        <w:t xml:space="preserve">John </w:t>
      </w:r>
      <w:r w:rsidR="001D6B1D">
        <w:rPr>
          <w:rFonts w:ascii="Quattrocento Sans" w:eastAsia="Quattrocento Sans" w:hAnsi="Quattrocento Sans" w:cs="Quattrocento Sans"/>
          <w:i/>
          <w:highlight w:val="white"/>
        </w:rPr>
        <w:t>14:27</w:t>
      </w:r>
    </w:p>
    <w:p w:rsidR="00E4788E" w:rsidRDefault="00E4788E">
      <w:pPr>
        <w:pBdr>
          <w:top w:val="nil"/>
          <w:left w:val="nil"/>
          <w:bottom w:val="nil"/>
          <w:right w:val="nil"/>
          <w:between w:val="nil"/>
        </w:pBdr>
        <w:rPr>
          <w:rFonts w:ascii="Quattrocento Sans" w:eastAsia="Quattrocento Sans" w:hAnsi="Quattrocento Sans" w:cs="Quattrocento Sans"/>
          <w:i/>
          <w:color w:val="000000"/>
          <w:highlight w:val="white"/>
        </w:rPr>
      </w:pPr>
    </w:p>
    <w:p w:rsidR="001E4BA0" w:rsidRDefault="001E4BA0">
      <w:pPr>
        <w:pBdr>
          <w:top w:val="nil"/>
          <w:left w:val="nil"/>
          <w:bottom w:val="nil"/>
          <w:right w:val="nil"/>
          <w:between w:val="nil"/>
        </w:pBdr>
        <w:rPr>
          <w:rFonts w:ascii="Quattrocento Sans" w:eastAsia="Quattrocento Sans" w:hAnsi="Quattrocento Sans" w:cs="Quattrocento Sans"/>
          <w:i/>
          <w:color w:val="000000"/>
          <w:highlight w:val="white"/>
        </w:rPr>
      </w:pPr>
    </w:p>
    <w:p w:rsidR="00E4788E" w:rsidRPr="001D6B1D" w:rsidRDefault="00BA5CD3" w:rsidP="001D6B1D">
      <w:pPr>
        <w:rPr>
          <w:b/>
          <w:sz w:val="24"/>
          <w:szCs w:val="24"/>
        </w:rPr>
      </w:pPr>
      <w:r>
        <w:rPr>
          <w:b/>
          <w:sz w:val="24"/>
          <w:szCs w:val="24"/>
        </w:rPr>
        <w:t>How can we prepare ourselves for the storms of life</w:t>
      </w:r>
      <w:r w:rsidR="001D6B1D" w:rsidRPr="001D6B1D">
        <w:rPr>
          <w:b/>
          <w:sz w:val="24"/>
          <w:szCs w:val="24"/>
        </w:rPr>
        <w:t>?</w:t>
      </w:r>
    </w:p>
    <w:p w:rsidR="00E4788E" w:rsidRDefault="00E4788E">
      <w:pPr>
        <w:rPr>
          <w:b/>
          <w:color w:val="000000"/>
          <w:sz w:val="24"/>
          <w:szCs w:val="24"/>
        </w:rPr>
      </w:pPr>
    </w:p>
    <w:p w:rsidR="00E4788E" w:rsidRDefault="00E4788E">
      <w:pPr>
        <w:rPr>
          <w:b/>
          <w:color w:val="000000"/>
          <w:sz w:val="24"/>
          <w:szCs w:val="24"/>
        </w:rPr>
      </w:pPr>
    </w:p>
    <w:p w:rsidR="00E4788E" w:rsidRDefault="00E4788E">
      <w:pPr>
        <w:rPr>
          <w:b/>
          <w:color w:val="000000"/>
          <w:sz w:val="24"/>
          <w:szCs w:val="24"/>
        </w:rPr>
      </w:pPr>
    </w:p>
    <w:p w:rsidR="001E4BA0" w:rsidRDefault="001E4BA0">
      <w:pPr>
        <w:rPr>
          <w:b/>
          <w:color w:val="000000"/>
          <w:sz w:val="24"/>
          <w:szCs w:val="24"/>
        </w:rPr>
      </w:pPr>
    </w:p>
    <w:p w:rsidR="00E4788E" w:rsidRDefault="00BA5CD3">
      <w:pPr>
        <w:rPr>
          <w:b/>
          <w:color w:val="000000"/>
          <w:sz w:val="24"/>
          <w:szCs w:val="24"/>
        </w:rPr>
      </w:pPr>
      <w:r>
        <w:rPr>
          <w:b/>
          <w:color w:val="000000"/>
          <w:sz w:val="24"/>
          <w:szCs w:val="24"/>
        </w:rPr>
        <w:t>How do we make sense of trials in light of scripture saying God works all things together for our good</w:t>
      </w:r>
      <w:r w:rsidR="001E51AE">
        <w:rPr>
          <w:b/>
          <w:sz w:val="24"/>
          <w:szCs w:val="24"/>
        </w:rPr>
        <w:t>?</w:t>
      </w:r>
      <w:r w:rsidR="00FB2261">
        <w:rPr>
          <w:b/>
          <w:sz w:val="24"/>
          <w:szCs w:val="24"/>
        </w:rPr>
        <w:t xml:space="preserve"> How does knowing the plans of God can’t be thwarted change how we go through trials?</w:t>
      </w:r>
      <w:bookmarkStart w:id="0" w:name="_GoBack"/>
      <w:bookmarkEnd w:id="0"/>
    </w:p>
    <w:p w:rsidR="00E4788E" w:rsidRDefault="00E4788E">
      <w:pPr>
        <w:rPr>
          <w:b/>
          <w:color w:val="000000"/>
          <w:sz w:val="24"/>
          <w:szCs w:val="24"/>
        </w:rPr>
      </w:pPr>
    </w:p>
    <w:p w:rsidR="00E4788E" w:rsidRDefault="00E4788E">
      <w:pPr>
        <w:rPr>
          <w:b/>
          <w:color w:val="000000"/>
          <w:sz w:val="24"/>
          <w:szCs w:val="24"/>
        </w:rPr>
      </w:pPr>
    </w:p>
    <w:p w:rsidR="00E4788E" w:rsidRDefault="00E4788E">
      <w:pPr>
        <w:rPr>
          <w:b/>
          <w:color w:val="000000"/>
          <w:sz w:val="24"/>
          <w:szCs w:val="24"/>
        </w:rPr>
      </w:pPr>
    </w:p>
    <w:p w:rsidR="001E4BA0" w:rsidRDefault="001E4BA0">
      <w:pPr>
        <w:rPr>
          <w:b/>
          <w:color w:val="000000"/>
          <w:sz w:val="24"/>
          <w:szCs w:val="24"/>
        </w:rPr>
      </w:pPr>
    </w:p>
    <w:p w:rsidR="00E4788E" w:rsidRDefault="00E4788E">
      <w:pPr>
        <w:rPr>
          <w:b/>
          <w:color w:val="000000"/>
          <w:sz w:val="24"/>
          <w:szCs w:val="24"/>
        </w:rPr>
      </w:pPr>
    </w:p>
    <w:p w:rsidR="00E4788E" w:rsidRDefault="00E4788E">
      <w:pPr>
        <w:rPr>
          <w:rFonts w:ascii="Calibri" w:hAnsi="Calibri" w:cs="Calibri"/>
          <w:b/>
          <w:sz w:val="24"/>
          <w:szCs w:val="24"/>
        </w:rPr>
      </w:pPr>
    </w:p>
    <w:p w:rsidR="00E4788E" w:rsidRDefault="001E4BA0">
      <w:pPr>
        <w:rPr>
          <w:rFonts w:ascii="Calibri" w:hAnsi="Calibri" w:cs="Calibri"/>
          <w:b/>
          <w:i/>
          <w:sz w:val="28"/>
          <w:szCs w:val="28"/>
        </w:rPr>
      </w:pPr>
      <w:r>
        <w:rPr>
          <w:rFonts w:ascii="Calibri" w:hAnsi="Calibri" w:cs="Calibri"/>
          <w:b/>
          <w:i/>
          <w:sz w:val="28"/>
          <w:szCs w:val="28"/>
        </w:rPr>
        <w:t>Prayer</w:t>
      </w:r>
    </w:p>
    <w:p w:rsidR="00E4788E" w:rsidRDefault="001E4BA0">
      <w:pPr>
        <w:ind w:left="720"/>
        <w:rPr>
          <w:rFonts w:ascii="Calibri" w:hAnsi="Calibri" w:cs="Calibri"/>
          <w:sz w:val="24"/>
          <w:szCs w:val="24"/>
        </w:rPr>
      </w:pPr>
      <w:r>
        <w:rPr>
          <w:rFonts w:ascii="Calibri" w:hAnsi="Calibri" w:cs="Calibri"/>
          <w:sz w:val="24"/>
          <w:szCs w:val="24"/>
        </w:rPr>
        <w:t xml:space="preserve">Paul tells us to pray without ceasing (1 Thessalonians 5:17). You need to constantly communicate with God, talking to Him about the things around you. Take a few minutes and prayer as a group for the following items. </w:t>
      </w:r>
    </w:p>
    <w:p w:rsidR="00E4788E" w:rsidRDefault="00E4788E">
      <w:pPr>
        <w:ind w:left="720"/>
        <w:rPr>
          <w:rFonts w:ascii="Calibri" w:hAnsi="Calibri" w:cs="Calibri"/>
          <w:sz w:val="24"/>
          <w:szCs w:val="24"/>
        </w:rPr>
      </w:pPr>
    </w:p>
    <w:p w:rsidR="00E4788E" w:rsidRDefault="00E4788E">
      <w:pPr>
        <w:ind w:left="720"/>
        <w:rPr>
          <w:rFonts w:ascii="Calibri" w:hAnsi="Calibri" w:cs="Calibri"/>
          <w:sz w:val="24"/>
          <w:szCs w:val="24"/>
        </w:rPr>
      </w:pPr>
    </w:p>
    <w:p w:rsidR="00E4788E" w:rsidRDefault="001E4BA0">
      <w:pPr>
        <w:rPr>
          <w:rFonts w:ascii="Calibri" w:hAnsi="Calibri" w:cs="Calibri"/>
          <w:b/>
          <w:sz w:val="24"/>
          <w:szCs w:val="24"/>
        </w:rPr>
      </w:pPr>
      <w:r>
        <w:rPr>
          <w:rFonts w:ascii="Calibri" w:hAnsi="Calibri" w:cs="Calibri"/>
          <w:b/>
          <w:sz w:val="24"/>
          <w:szCs w:val="24"/>
        </w:rPr>
        <w:t xml:space="preserve">How can we pray for you and others in your life this week? </w:t>
      </w:r>
    </w:p>
    <w:p w:rsidR="00E4788E" w:rsidRDefault="00E4788E">
      <w:pPr>
        <w:rPr>
          <w:rFonts w:ascii="Calibri" w:hAnsi="Calibri" w:cs="Calibri"/>
          <w:b/>
          <w:sz w:val="24"/>
          <w:szCs w:val="24"/>
        </w:rPr>
      </w:pPr>
    </w:p>
    <w:p w:rsidR="00E4788E" w:rsidRDefault="00E4788E">
      <w:pPr>
        <w:rPr>
          <w:rFonts w:ascii="Calibri" w:hAnsi="Calibri" w:cs="Calibri"/>
          <w:b/>
          <w:sz w:val="24"/>
          <w:szCs w:val="24"/>
        </w:rPr>
      </w:pPr>
    </w:p>
    <w:p w:rsidR="00E4788E" w:rsidRDefault="00E4788E">
      <w:pPr>
        <w:rPr>
          <w:rFonts w:ascii="Calibri" w:hAnsi="Calibri" w:cs="Calibri"/>
          <w:b/>
          <w:sz w:val="24"/>
          <w:szCs w:val="24"/>
        </w:rPr>
      </w:pPr>
    </w:p>
    <w:p w:rsidR="00E4788E" w:rsidRDefault="00E4788E">
      <w:pPr>
        <w:rPr>
          <w:rFonts w:ascii="Calibri" w:hAnsi="Calibri" w:cs="Calibri"/>
          <w:b/>
          <w:sz w:val="24"/>
          <w:szCs w:val="24"/>
        </w:rPr>
      </w:pPr>
    </w:p>
    <w:p w:rsidR="00E4788E" w:rsidRDefault="001E4BA0">
      <w:pPr>
        <w:rPr>
          <w:rFonts w:ascii="Calibri" w:hAnsi="Calibri" w:cs="Calibri"/>
          <w:b/>
          <w:sz w:val="24"/>
          <w:szCs w:val="24"/>
        </w:rPr>
      </w:pPr>
      <w:r>
        <w:rPr>
          <w:b/>
          <w:sz w:val="24"/>
          <w:szCs w:val="24"/>
        </w:rPr>
        <w:t xml:space="preserve">Pray that we would </w:t>
      </w:r>
      <w:r w:rsidR="00BA5CD3">
        <w:rPr>
          <w:b/>
          <w:sz w:val="24"/>
          <w:szCs w:val="24"/>
        </w:rPr>
        <w:t>learn to weather the storms of life.</w:t>
      </w:r>
    </w:p>
    <w:p w:rsidR="00E4788E" w:rsidRDefault="00E4788E">
      <w:pPr>
        <w:rPr>
          <w:rFonts w:ascii="Calibri" w:hAnsi="Calibri" w:cs="Calibri"/>
          <w:b/>
          <w:sz w:val="24"/>
          <w:szCs w:val="24"/>
        </w:rPr>
      </w:pPr>
    </w:p>
    <w:p w:rsidR="00E4788E" w:rsidRDefault="00E4788E">
      <w:pPr>
        <w:rPr>
          <w:rFonts w:ascii="Calibri" w:hAnsi="Calibri" w:cs="Calibri"/>
          <w:b/>
          <w:sz w:val="24"/>
          <w:szCs w:val="24"/>
        </w:rPr>
      </w:pPr>
    </w:p>
    <w:p w:rsidR="00E4788E" w:rsidRDefault="00E4788E">
      <w:pPr>
        <w:rPr>
          <w:rFonts w:ascii="Calibri" w:hAnsi="Calibri" w:cs="Calibri"/>
          <w:b/>
          <w:sz w:val="24"/>
          <w:szCs w:val="24"/>
        </w:rPr>
      </w:pPr>
    </w:p>
    <w:p w:rsidR="00E4788E" w:rsidRDefault="00E4788E">
      <w:pPr>
        <w:rPr>
          <w:rFonts w:ascii="Calibri" w:hAnsi="Calibri" w:cs="Calibri"/>
          <w:b/>
          <w:sz w:val="24"/>
          <w:szCs w:val="24"/>
        </w:rPr>
      </w:pPr>
    </w:p>
    <w:p w:rsidR="00E4788E" w:rsidRDefault="001E4BA0">
      <w:pPr>
        <w:rPr>
          <w:rFonts w:ascii="Calibri" w:hAnsi="Calibri" w:cs="Calibri"/>
          <w:b/>
          <w:sz w:val="24"/>
          <w:szCs w:val="24"/>
        </w:rPr>
      </w:pPr>
      <w:r>
        <w:rPr>
          <w:rFonts w:ascii="Calibri" w:hAnsi="Calibri" w:cs="Calibri"/>
          <w:b/>
          <w:sz w:val="24"/>
          <w:szCs w:val="24"/>
        </w:rPr>
        <w:t xml:space="preserve">Record your group’s prayer requests so you can continue to lift them in prayer. </w:t>
      </w:r>
    </w:p>
    <w:sectPr w:rsidR="00E478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CD7" w:rsidRDefault="001E4BA0">
      <w:r>
        <w:separator/>
      </w:r>
    </w:p>
  </w:endnote>
  <w:endnote w:type="continuationSeparator" w:id="0">
    <w:p w:rsidR="00850CD7" w:rsidRDefault="001E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ヒラギノ角ゴ Pro W3">
    <w:altName w:val="Yu Gothic"/>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8E" w:rsidRDefault="00E4788E">
    <w:pPr>
      <w:pBdr>
        <w:top w:val="nil"/>
        <w:left w:val="nil"/>
        <w:bottom w:val="nil"/>
        <w:right w:val="nil"/>
        <w:between w:val="nil"/>
      </w:pBdr>
      <w:tabs>
        <w:tab w:val="center" w:pos="4680"/>
        <w:tab w:val="right" w:pos="9360"/>
      </w:tabs>
      <w:rPr>
        <w:rFonts w:ascii="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8E" w:rsidRDefault="001E4BA0">
    <w:pPr>
      <w:pBdr>
        <w:top w:val="nil"/>
        <w:left w:val="nil"/>
        <w:bottom w:val="nil"/>
        <w:right w:val="nil"/>
        <w:between w:val="nil"/>
      </w:pBdr>
      <w:tabs>
        <w:tab w:val="center" w:pos="4680"/>
        <w:tab w:val="right" w:pos="9360"/>
      </w:tabs>
      <w:rPr>
        <w:rFonts w:ascii="Calibri" w:hAnsi="Calibri" w:cs="Calibri"/>
        <w:color w:val="000000"/>
      </w:rPr>
    </w:pPr>
    <w:r>
      <w:rPr>
        <w:noProof/>
      </w:rPr>
      <w:drawing>
        <wp:anchor distT="0" distB="0" distL="0" distR="0" simplePos="0" relativeHeight="251658240" behindDoc="1" locked="0" layoutInCell="1" hidden="0" allowOverlap="1">
          <wp:simplePos x="0" y="0"/>
          <wp:positionH relativeFrom="column">
            <wp:posOffset>5220182</wp:posOffset>
          </wp:positionH>
          <wp:positionV relativeFrom="paragraph">
            <wp:posOffset>-888709</wp:posOffset>
          </wp:positionV>
          <wp:extent cx="1346015" cy="1392659"/>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46015" cy="1392659"/>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8E" w:rsidRDefault="00E4788E">
    <w:pPr>
      <w:pBdr>
        <w:top w:val="nil"/>
        <w:left w:val="nil"/>
        <w:bottom w:val="nil"/>
        <w:right w:val="nil"/>
        <w:between w:val="nil"/>
      </w:pBdr>
      <w:tabs>
        <w:tab w:val="center" w:pos="4680"/>
        <w:tab w:val="right" w:pos="9360"/>
      </w:tabs>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CD7" w:rsidRDefault="001E4BA0">
      <w:r>
        <w:separator/>
      </w:r>
    </w:p>
  </w:footnote>
  <w:footnote w:type="continuationSeparator" w:id="0">
    <w:p w:rsidR="00850CD7" w:rsidRDefault="001E4B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8E" w:rsidRDefault="00E4788E">
    <w:pPr>
      <w:pBdr>
        <w:top w:val="nil"/>
        <w:left w:val="nil"/>
        <w:bottom w:val="nil"/>
        <w:right w:val="nil"/>
        <w:between w:val="nil"/>
      </w:pBdr>
      <w:tabs>
        <w:tab w:val="center" w:pos="4680"/>
        <w:tab w:val="right" w:pos="9360"/>
      </w:tabs>
      <w:rPr>
        <w:rFonts w:ascii="Calibri" w:hAnsi="Calibri"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8E" w:rsidRDefault="001E4BA0">
    <w:pPr>
      <w:jc w:val="right"/>
      <w:rPr>
        <w:b/>
      </w:rPr>
    </w:pPr>
    <w:r>
      <w:rPr>
        <w:b/>
      </w:rPr>
      <w:t xml:space="preserve">True North – </w:t>
    </w:r>
    <w:r w:rsidR="0077488E">
      <w:rPr>
        <w:b/>
      </w:rPr>
      <w:t>Storms Ahead!</w:t>
    </w:r>
  </w:p>
  <w:p w:rsidR="00E4788E" w:rsidRDefault="001507CF">
    <w:pPr>
      <w:jc w:val="right"/>
    </w:pPr>
    <w:r>
      <w:rPr>
        <w:b/>
      </w:rPr>
      <w:t>Passages:</w:t>
    </w:r>
    <w:r w:rsidR="00382860">
      <w:rPr>
        <w:b/>
      </w:rPr>
      <w:t xml:space="preserve"> </w:t>
    </w:r>
    <w:r w:rsidR="00382860">
      <w:t>J</w:t>
    </w:r>
    <w:r w:rsidR="0077488E">
      <w:t>ob 42:2</w:t>
    </w:r>
  </w:p>
  <w:p w:rsidR="0077488E" w:rsidRDefault="001E4BA0" w:rsidP="0077488E">
    <w:pPr>
      <w:jc w:val="right"/>
    </w:pPr>
    <w:r>
      <w:rPr>
        <w:b/>
      </w:rPr>
      <w:t>Big Idea</w:t>
    </w:r>
    <w:r w:rsidR="00A569A3">
      <w:t xml:space="preserve">: </w:t>
    </w:r>
    <w:r w:rsidR="0077488E">
      <w:t xml:space="preserve">Difficulties are a part of life but </w:t>
    </w:r>
  </w:p>
  <w:p w:rsidR="00E4788E" w:rsidRDefault="0077488E" w:rsidP="0077488E">
    <w:pPr>
      <w:jc w:val="right"/>
    </w:pPr>
    <w:r>
      <w:t>through them we become more like Christ.</w:t>
    </w:r>
  </w:p>
  <w:p w:rsidR="00E4788E" w:rsidRDefault="00E4788E">
    <w:pPr>
      <w:jc w:val="right"/>
    </w:pPr>
    <w:bookmarkStart w:id="1" w:name="_heading=h.gjdgxs" w:colFirst="0" w:colLast="0"/>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8E" w:rsidRDefault="00E4788E">
    <w:pPr>
      <w:pBdr>
        <w:top w:val="nil"/>
        <w:left w:val="nil"/>
        <w:bottom w:val="nil"/>
        <w:right w:val="nil"/>
        <w:between w:val="nil"/>
      </w:pBdr>
      <w:tabs>
        <w:tab w:val="center" w:pos="4680"/>
        <w:tab w:val="right" w:pos="9360"/>
      </w:tabs>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35111"/>
    <w:multiLevelType w:val="multilevel"/>
    <w:tmpl w:val="99AE14C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8E"/>
    <w:rsid w:val="000312F6"/>
    <w:rsid w:val="001507CF"/>
    <w:rsid w:val="001D6B1D"/>
    <w:rsid w:val="001E4BA0"/>
    <w:rsid w:val="001E51AE"/>
    <w:rsid w:val="00262154"/>
    <w:rsid w:val="00382860"/>
    <w:rsid w:val="005635A1"/>
    <w:rsid w:val="0077488E"/>
    <w:rsid w:val="00850CD7"/>
    <w:rsid w:val="00A569A3"/>
    <w:rsid w:val="00BA5CD3"/>
    <w:rsid w:val="00E4788E"/>
    <w:rsid w:val="00E60C72"/>
    <w:rsid w:val="00F21F46"/>
    <w:rsid w:val="00FB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5EB3"/>
  <w15:docId w15:val="{5BFCB2F0-5C0A-45BB-A336-2BC40F3A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rFonts w:asciiTheme="minorHAnsi" w:hAnsiTheme="minorHAnsi" w:cstheme="minorBid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1"/>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character" w:styleId="Hyperlink">
    <w:name w:val="Hyperlink"/>
    <w:basedOn w:val="DefaultParagraphFont"/>
    <w:uiPriority w:val="99"/>
    <w:unhideWhenUsed/>
    <w:rsid w:val="001E55E6"/>
    <w:rPr>
      <w:color w:val="0563C1" w:themeColor="hyperlink"/>
      <w:u w:val="single"/>
    </w:rPr>
  </w:style>
  <w:style w:type="character" w:customStyle="1" w:styleId="UnresolvedMention1">
    <w:name w:val="Unresolved Mention1"/>
    <w:basedOn w:val="DefaultParagraphFont"/>
    <w:uiPriority w:val="99"/>
    <w:semiHidden/>
    <w:unhideWhenUsed/>
    <w:rsid w:val="001E55E6"/>
    <w:rPr>
      <w:color w:val="605E5C"/>
      <w:shd w:val="clear" w:color="auto" w:fill="E1DFDD"/>
    </w:rPr>
  </w:style>
  <w:style w:type="character" w:customStyle="1" w:styleId="UnresolvedMention2">
    <w:name w:val="Unresolved Mention2"/>
    <w:basedOn w:val="DefaultParagraphFont"/>
    <w:uiPriority w:val="99"/>
    <w:semiHidden/>
    <w:unhideWhenUsed/>
    <w:rsid w:val="00236A35"/>
    <w:rPr>
      <w:color w:val="605E5C"/>
      <w:shd w:val="clear" w:color="auto" w:fill="E1DFDD"/>
    </w:rPr>
  </w:style>
  <w:style w:type="paragraph" w:styleId="NormalWeb">
    <w:name w:val="Normal (Web)"/>
    <w:basedOn w:val="Normal"/>
    <w:uiPriority w:val="99"/>
    <w:semiHidden/>
    <w:unhideWhenUsed/>
    <w:rsid w:val="00F4532C"/>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F4532C"/>
    <w:rPr>
      <w:color w:val="605E5C"/>
      <w:shd w:val="clear" w:color="auto" w:fill="E1DFDD"/>
    </w:rPr>
  </w:style>
  <w:style w:type="table" w:styleId="TableGrid">
    <w:name w:val="Table Grid"/>
    <w:basedOn w:val="TableNormal"/>
    <w:uiPriority w:val="39"/>
    <w:rsid w:val="0035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FC3769"/>
    <w:rPr>
      <w:color w:val="605E5C"/>
      <w:shd w:val="clear" w:color="auto" w:fill="E1DFDD"/>
    </w:rPr>
  </w:style>
  <w:style w:type="character" w:customStyle="1" w:styleId="text">
    <w:name w:val="text"/>
    <w:basedOn w:val="DefaultParagraphFont"/>
    <w:rsid w:val="005D412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fGsN7LTB83p/n4TfBvkUwbg9xA==">AMUW2mWqzTU6uYA0YZMDHxvMi2D6mtxeLjMg3utby8P6jJYHFYxpUZIKdY5canCmZ7ipxf9nR8kUVAXu81nyt91bbcOK8eARnBuNyCR3vZRSw0NKZdXfzJqsHi2s2ugmsjtHbdqx5hvv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329</Words>
  <Characters>1495</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Tyler Brezinski</cp:lastModifiedBy>
  <cp:revision>3</cp:revision>
  <dcterms:created xsi:type="dcterms:W3CDTF">2023-01-25T18:44:00Z</dcterms:created>
  <dcterms:modified xsi:type="dcterms:W3CDTF">2023-01-25T19:18:00Z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{"goals":["inform"],"domain":"general","emotions":["friendly","confident","respectful"],"dialect":"american"}</vt:lpwstr>
  </property>
  <property fmtid="{D5CDD505-2E9C-101B-9397-08002B2CF9AE}" pid="4" name="GrammarlyDocumentId">
    <vt:lpwstr>6bce904513e5df1bc6bc8ae0f6c6f0bdd3a04ac25e8dfea6c3946f6086597040</vt:lpwstr>
  </property>
</Properties>
</file>